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5" w:rsidRDefault="001B0C25" w:rsidP="001B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B0C25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 w:rsidRPr="001B0C25">
        <w:rPr>
          <w:rFonts w:ascii="Times New Roman" w:eastAsia="Calibri" w:hAnsi="Times New Roman"/>
          <w:sz w:val="24"/>
          <w:szCs w:val="24"/>
          <w:lang w:val="en-US" w:eastAsia="en-US"/>
        </w:rPr>
        <w:t>3</w:t>
      </w:r>
      <w:r w:rsidRPr="001B0C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B45AD" w:rsidRPr="001B0C25" w:rsidRDefault="001F37F9" w:rsidP="001B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УТВЕРЖДЕНО Распоряжением</w:t>
      </w:r>
    </w:p>
    <w:p w:rsidR="001B0C25" w:rsidRPr="001B0C25" w:rsidRDefault="001B0C25" w:rsidP="001B0C25">
      <w:pPr>
        <w:jc w:val="right"/>
        <w:rPr>
          <w:rFonts w:ascii="Times New Roman" w:eastAsiaTheme="minorHAnsi" w:hAnsi="Times New Roman"/>
          <w:sz w:val="24"/>
          <w:szCs w:val="24"/>
          <w:lang w:val="en-US"/>
        </w:rPr>
      </w:pPr>
      <w:r w:rsidRPr="001B0C25">
        <w:rPr>
          <w:rFonts w:ascii="Times New Roman" w:eastAsia="Calibri" w:hAnsi="Times New Roman"/>
          <w:sz w:val="24"/>
          <w:szCs w:val="24"/>
          <w:lang w:eastAsia="en-US"/>
        </w:rPr>
        <w:t>от ____________2022 № __________</w:t>
      </w:r>
    </w:p>
    <w:p w:rsidR="0057695E" w:rsidRPr="0057695E" w:rsidRDefault="0057695E" w:rsidP="0057695E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25" w:rsidRDefault="001B0C25" w:rsidP="001B0C25">
      <w:pPr>
        <w:spacing w:after="0"/>
        <w:jc w:val="center"/>
        <w:rPr>
          <w:rFonts w:asciiTheme="minorHAnsi" w:eastAsiaTheme="minorHAnsi" w:hAnsiTheme="minorHAnsi" w:cstheme="minorBidi"/>
          <w:lang w:val="en-US" w:eastAsia="en-US"/>
        </w:rPr>
      </w:pPr>
    </w:p>
    <w:p w:rsidR="001B0C25" w:rsidRPr="001B0C25" w:rsidRDefault="001B0C25" w:rsidP="001B0C25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ДОГОВОР № __________</w:t>
      </w:r>
    </w:p>
    <w:p w:rsidR="001B0C25" w:rsidRPr="001B0C25" w:rsidRDefault="001B0C25" w:rsidP="001B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1B0C25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на оказание услуг</w:t>
      </w:r>
    </w:p>
    <w:p w:rsidR="001B0C25" w:rsidRPr="001B0C25" w:rsidRDefault="001B0C25" w:rsidP="001B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065"/>
        <w:gridCol w:w="5065"/>
      </w:tblGrid>
      <w:tr w:rsidR="001B0C25" w:rsidRPr="001B0C25" w:rsidTr="00627299">
        <w:tc>
          <w:tcPr>
            <w:tcW w:w="5065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65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« ___ »  ___________ 20___ года</w:t>
            </w:r>
          </w:p>
          <w:p w:rsidR="001B0C25" w:rsidRPr="001B0C25" w:rsidRDefault="001B0C25" w:rsidP="001B0C25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0C25" w:rsidRPr="001B0C25" w:rsidRDefault="001B0C25" w:rsidP="001B0C2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____________________, именуемое в дальнейшем «Заказчик», в лице ______________, действующего на основании ___________________, и Федеральное государственное бюджетное образовательное учреждение высшего образования «Санкт-Петербургский государственный университет» (СПбГУ), именуемый в дальнейшем «Исполнитель», в лице проректора по научной работе </w:t>
      </w:r>
      <w:proofErr w:type="spellStart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Микушева</w:t>
      </w:r>
      <w:proofErr w:type="spellEnd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Сергея Владимировича, действующего на основании доверенности № __________ от ___________ г., с другой стороны, совместно именуемые «Стороны», заключили настоящий Договор о нижеследующем:</w:t>
      </w:r>
      <w:proofErr w:type="gramEnd"/>
    </w:p>
    <w:p w:rsidR="001B0C25" w:rsidRPr="001B0C25" w:rsidRDefault="001B0C25" w:rsidP="001B0C25">
      <w:pPr>
        <w:widowControl w:val="0"/>
        <w:spacing w:after="0" w:line="264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0C2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B0C25" w:rsidRPr="001B0C25" w:rsidRDefault="001B0C25" w:rsidP="001B0C25">
      <w:pPr>
        <w:spacing w:after="0"/>
        <w:ind w:firstLine="426"/>
        <w:jc w:val="both"/>
        <w:rPr>
          <w:rFonts w:ascii="Times New Roman" w:eastAsiaTheme="minorHAnsi" w:hAnsi="Times New Roman"/>
          <w:color w:val="212121"/>
          <w:sz w:val="24"/>
          <w:szCs w:val="24"/>
          <w:lang w:eastAsia="en-US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1.1. Исполнитель обязуется оказать в соответствии с условиями и требованиями настоящего договора и своевременно сдать Заказчику, а последний обязуется принять и оплатить следующие услуги: «________________» (далее - услуги).</w:t>
      </w:r>
    </w:p>
    <w:p w:rsidR="001B0C25" w:rsidRPr="001B0C25" w:rsidRDefault="001B0C25" w:rsidP="001B0C25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1.2. Требования к услугам, являющимся предметом Договора, определяются Техническим заданием (Приложение № 1).</w:t>
      </w:r>
    </w:p>
    <w:p w:rsidR="001B0C25" w:rsidRPr="001B0C25" w:rsidRDefault="001B0C25" w:rsidP="001B0C25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1.3. Содержание и сроки оказания услуг определяются Календарным планом (Приложение № 2).</w:t>
      </w:r>
    </w:p>
    <w:p w:rsidR="001B0C25" w:rsidRPr="001B0C25" w:rsidRDefault="001B0C25" w:rsidP="001B0C25">
      <w:pPr>
        <w:widowControl w:val="0"/>
        <w:tabs>
          <w:tab w:val="left" w:pos="140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numPr>
          <w:ilvl w:val="0"/>
          <w:numId w:val="10"/>
        </w:numPr>
        <w:tabs>
          <w:tab w:val="left" w:pos="0"/>
        </w:tabs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B0C25">
        <w:rPr>
          <w:rFonts w:ascii="Times New Roman" w:hAnsi="Times New Roman"/>
          <w:b/>
          <w:sz w:val="24"/>
          <w:szCs w:val="24"/>
          <w:lang w:eastAsia="en-US"/>
        </w:rPr>
        <w:t>Права и обязанности Сторон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Исполнитель вправе: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tabs>
          <w:tab w:val="left" w:pos="0"/>
        </w:tabs>
        <w:spacing w:after="0" w:line="264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Привлекать по согласованию с Заказчиком,  на  договорной  основе  к  выполнению настоящего договора соисполнителей. В отношении соисполнителей Исполнитель выполняет функции Заказчика.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tabs>
          <w:tab w:val="left" w:pos="0"/>
        </w:tabs>
        <w:spacing w:after="0" w:line="264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 xml:space="preserve">Запрашивать и получать от Заказчика необходимую для выполнения Договора на оказание услуг информацию. 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tabs>
          <w:tab w:val="left" w:pos="1418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Требовать своевременной оплаты за выполненный Договор в соответствии с п. 5 договора.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Заказчик вправе: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spacing w:after="0" w:line="264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Проверять ход и качество выполнения Исполнителем услуг, предусмотренных договором.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spacing w:after="0" w:line="264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Требовать от Исполнителя надлежащего исполнения обязательств в соответствии с условиями договора.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Требовать от Исполнителя выполнения услуг в срок, предусмотренный договором.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Исполнитель обязан:</w:t>
      </w:r>
    </w:p>
    <w:p w:rsidR="001B0C25" w:rsidRPr="001B0C25" w:rsidRDefault="001B0C25" w:rsidP="001B0C25">
      <w:pPr>
        <w:widowControl w:val="0"/>
        <w:numPr>
          <w:ilvl w:val="2"/>
          <w:numId w:val="11"/>
        </w:numPr>
        <w:spacing w:after="0" w:line="264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 xml:space="preserve">Оказать услуги в соответствии с условиями настоящего договора и передать </w:t>
      </w:r>
      <w:r w:rsidRPr="001B0C25">
        <w:rPr>
          <w:rFonts w:ascii="Times New Roman" w:hAnsi="Times New Roman"/>
          <w:sz w:val="24"/>
          <w:szCs w:val="24"/>
          <w:lang w:bidi="ru-RU"/>
        </w:rPr>
        <w:lastRenderedPageBreak/>
        <w:t>Заказчику результаты, в том числе, разработанную документацию, в предусмотренный настоящим договором срок.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  <w:tab w:val="left" w:pos="1426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Заказчик обязан:</w:t>
      </w:r>
    </w:p>
    <w:p w:rsidR="001B0C25" w:rsidRPr="001B0C25" w:rsidRDefault="001B0C25" w:rsidP="001B0C25">
      <w:pPr>
        <w:widowControl w:val="0"/>
        <w:tabs>
          <w:tab w:val="left" w:pos="1407"/>
        </w:tabs>
        <w:spacing w:after="0" w:line="264" w:lineRule="auto"/>
        <w:ind w:firstLine="70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2.4.1</w:t>
      </w:r>
      <w:proofErr w:type="gramStart"/>
      <w:r w:rsidRPr="001B0C25">
        <w:rPr>
          <w:rFonts w:ascii="Times New Roman" w:hAnsi="Times New Roman"/>
          <w:sz w:val="24"/>
          <w:szCs w:val="24"/>
          <w:lang w:bidi="ru-RU"/>
        </w:rPr>
        <w:tab/>
        <w:t>П</w:t>
      </w:r>
      <w:proofErr w:type="gramEnd"/>
      <w:r w:rsidRPr="001B0C25">
        <w:rPr>
          <w:rFonts w:ascii="Times New Roman" w:hAnsi="Times New Roman"/>
          <w:sz w:val="24"/>
          <w:szCs w:val="24"/>
          <w:lang w:bidi="ru-RU"/>
        </w:rPr>
        <w:t>ринять и оплатить результаты оказания услуг в соответствии с настоящим договором.</w:t>
      </w:r>
    </w:p>
    <w:p w:rsidR="001B0C25" w:rsidRPr="001B0C25" w:rsidRDefault="001B0C25" w:rsidP="001B0C25">
      <w:pPr>
        <w:widowControl w:val="0"/>
        <w:tabs>
          <w:tab w:val="left" w:pos="1407"/>
        </w:tabs>
        <w:spacing w:after="0" w:line="264" w:lineRule="auto"/>
        <w:ind w:firstLine="70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396"/>
          <w:tab w:val="left" w:pos="1407"/>
        </w:tabs>
        <w:spacing w:after="0" w:line="264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10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Сроки исполнения</w:t>
      </w:r>
      <w:bookmarkEnd w:id="0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6"/>
          <w:tab w:val="left" w:pos="1407"/>
          <w:tab w:val="center" w:pos="4983"/>
          <w:tab w:val="center" w:pos="5567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Договор на оказание услуг выполняется в</w:t>
      </w:r>
      <w:r w:rsidRPr="001B0C25">
        <w:rPr>
          <w:rFonts w:ascii="Times New Roman" w:hAnsi="Times New Roman"/>
          <w:sz w:val="24"/>
          <w:szCs w:val="24"/>
          <w:lang w:bidi="ru-RU"/>
        </w:rPr>
        <w:tab/>
        <w:t>сроки:</w:t>
      </w:r>
    </w:p>
    <w:p w:rsidR="001B0C25" w:rsidRPr="001B0C25" w:rsidRDefault="001B0C25" w:rsidP="001B0C25">
      <w:pPr>
        <w:widowControl w:val="0"/>
        <w:spacing w:after="0" w:line="264" w:lineRule="auto"/>
        <w:ind w:left="1440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Начало</w:t>
      </w:r>
      <w:proofErr w:type="gramStart"/>
      <w:r w:rsidRPr="001B0C25">
        <w:rPr>
          <w:rFonts w:ascii="Times New Roman" w:hAnsi="Times New Roman"/>
          <w:sz w:val="24"/>
          <w:szCs w:val="24"/>
          <w:lang w:val="en-US" w:bidi="ru-RU"/>
        </w:rPr>
        <w:t>: ___________________</w:t>
      </w:r>
      <w:r w:rsidRPr="001B0C25">
        <w:rPr>
          <w:rFonts w:ascii="Times New Roman" w:hAnsi="Times New Roman"/>
          <w:sz w:val="24"/>
          <w:szCs w:val="24"/>
          <w:lang w:bidi="ru-RU"/>
        </w:rPr>
        <w:t>;</w:t>
      </w:r>
      <w:proofErr w:type="gramEnd"/>
    </w:p>
    <w:p w:rsidR="001B0C25" w:rsidRPr="001B0C25" w:rsidRDefault="001B0C25" w:rsidP="001B0C25">
      <w:pPr>
        <w:widowControl w:val="0"/>
        <w:spacing w:after="0" w:line="264" w:lineRule="auto"/>
        <w:ind w:left="1440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Окончание</w:t>
      </w:r>
      <w:r w:rsidRPr="001B0C25">
        <w:rPr>
          <w:rFonts w:ascii="Times New Roman" w:hAnsi="Times New Roman"/>
          <w:sz w:val="24"/>
          <w:szCs w:val="24"/>
          <w:lang w:val="en-US" w:bidi="ru-RU"/>
        </w:rPr>
        <w:t>:</w:t>
      </w:r>
      <w:r w:rsidRPr="001B0C2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B0C25">
        <w:rPr>
          <w:rFonts w:ascii="Times New Roman" w:hAnsi="Times New Roman"/>
          <w:sz w:val="24"/>
          <w:szCs w:val="24"/>
          <w:lang w:val="en-US" w:bidi="ru-RU"/>
        </w:rPr>
        <w:t>__________________</w:t>
      </w:r>
      <w:r w:rsidRPr="001B0C25">
        <w:rPr>
          <w:rFonts w:ascii="Times New Roman" w:hAnsi="Times New Roman"/>
          <w:sz w:val="24"/>
          <w:szCs w:val="24"/>
          <w:lang w:bidi="ru-RU"/>
        </w:rPr>
        <w:t>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 случае досрочного выполнения Договора Исполнитель вправе сдать результаты услуг, а Заказчик осуществить их приемку.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Датой оказания услуг по настоящему договору считается дата утверждения Заказчиком акта сдачи-приемки оказанных услуг при условии выполнения обязательств, указанных в ТЗ.</w:t>
      </w:r>
    </w:p>
    <w:p w:rsidR="001B0C25" w:rsidRPr="001B0C25" w:rsidRDefault="001B0C25" w:rsidP="001B0C25">
      <w:pPr>
        <w:widowControl w:val="0"/>
        <w:tabs>
          <w:tab w:val="left" w:pos="1407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07"/>
        </w:tabs>
        <w:spacing w:after="0" w:line="264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12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Порядок сдачи и приемки оказанных услуг</w:t>
      </w:r>
      <w:bookmarkEnd w:id="1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7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Оказанные услуги считаются принятыми от даты подписания (утверждения) Заказчиком акта сдачи-приемки оказанных услуг.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8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Сдача и приемка оказанных услуг по Договору осуществляется Сторонами в соответствии с Техническим заданием в порядке и сроках, установленных Календарным планом.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8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При завершении оказания услуг Исполнитель обязан в письменной форме в срок не позднее, чем за 5 (пять) рабочих дней до срока сдачи результатов оказания услуг, уведомить Заказчика о готовности к сдаче услуг для осуществления приемки их результатов. При завершении оказания услуг, Исполнитель должен предоставить с сопроводительным письмом акт сдачи-приемки оказанных услуг по Договору и  документы, подтверждающие оказание услуг по Договору.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6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Заказчик обязуется принять оказанные услуги в течение 5 (пяти) календарных дней от даты получения актов сдачи-приемки оказанных услуг от Исполнителя. В течение указанного срока Заказчик подписывает акты сдачи-приемки оказанных услуг с указанием даты приемки оказанных услуг и направляет Исполнителю подписанный акт. В течение 3 (трех) рабочих дней от даты подписания Заказчик направляет оригинал акта, принадлежащий Исполнителю, почтовым отправлением, либо передает лично представителю Исполнителя.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 случае досрочного оказания услуг, Заказчик вправе досрочно принять и оплатить их в соответствии с условиями Договора.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 случае мотивированного отказа от приемки услуг, сторонами составляется двухсторонний акт с указанием перечня необходимых доработок и сроков их выполнения.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Дата, указанная Заказчиком на акте, указывается Исполнителем в счете-фактуре, оформляемом в течение 5 (пяти) рабочих дней от даты получения акта.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Замечания и претензии устраняются Исполнителем за его счет, если они не выходят за пределы условий настоящего договора.</w:t>
      </w:r>
    </w:p>
    <w:p w:rsidR="001B0C25" w:rsidRPr="001B0C25" w:rsidRDefault="001B0C25" w:rsidP="001B0C25">
      <w:pPr>
        <w:widowControl w:val="0"/>
        <w:tabs>
          <w:tab w:val="left" w:pos="1410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0"/>
        </w:tabs>
        <w:spacing w:after="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14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Стоимость оказания услуг и порядок расчетов</w:t>
      </w:r>
      <w:bookmarkEnd w:id="2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За оказанные услуги, указанные в пункте 1.1 настоящего Договора, Заказчик уплачивает Исполнителю</w:t>
      </w:r>
      <w:proofErr w:type="gramStart"/>
      <w:r w:rsidRPr="001B0C25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____________ (</w:t>
      </w:r>
      <w:r w:rsidRPr="001B0C25">
        <w:rPr>
          <w:rFonts w:ascii="Times New Roman" w:hAnsi="Times New Roman"/>
          <w:sz w:val="24"/>
          <w:szCs w:val="24"/>
          <w:lang w:bidi="ru-RU"/>
        </w:rPr>
        <w:t xml:space="preserve">_________________) </w:t>
      </w:r>
      <w:proofErr w:type="gramEnd"/>
      <w:r w:rsidRPr="001B0C25">
        <w:rPr>
          <w:rFonts w:ascii="Times New Roman" w:hAnsi="Times New Roman"/>
          <w:sz w:val="24"/>
          <w:szCs w:val="24"/>
          <w:lang w:bidi="ru-RU"/>
        </w:rPr>
        <w:t>рублей 00 коп. (далее - договорная цена), в том числе НДС</w:t>
      </w:r>
      <w:r w:rsidR="00C1505E">
        <w:rPr>
          <w:rFonts w:ascii="Times New Roman" w:hAnsi="Times New Roman"/>
          <w:sz w:val="24"/>
          <w:szCs w:val="24"/>
          <w:lang w:bidi="ru-RU"/>
        </w:rPr>
        <w:t xml:space="preserve"> 20 % </w:t>
      </w:r>
      <w:r w:rsidR="00E60841" w:rsidRPr="00671B31">
        <w:rPr>
          <w:rFonts w:ascii="Times New Roman" w:hAnsi="Times New Roman"/>
          <w:sz w:val="24"/>
          <w:szCs w:val="24"/>
        </w:rPr>
        <w:t>в размере</w:t>
      </w:r>
      <w:r w:rsidR="00B34705">
        <w:rPr>
          <w:rFonts w:ascii="Times New Roman" w:hAnsi="Times New Roman"/>
          <w:sz w:val="24"/>
          <w:szCs w:val="24"/>
        </w:rPr>
        <w:t xml:space="preserve"> </w:t>
      </w:r>
      <w:r w:rsidR="00E60841" w:rsidRPr="00671B31">
        <w:rPr>
          <w:rFonts w:ascii="Times New Roman" w:hAnsi="Times New Roman"/>
          <w:i/>
          <w:sz w:val="24"/>
          <w:szCs w:val="24"/>
        </w:rPr>
        <w:t>__________</w:t>
      </w:r>
      <w:r w:rsidR="00E60841" w:rsidRPr="00671B31">
        <w:rPr>
          <w:rFonts w:ascii="Times New Roman" w:hAnsi="Times New Roman"/>
          <w:sz w:val="24"/>
          <w:szCs w:val="24"/>
        </w:rPr>
        <w:t>(_______</w:t>
      </w:r>
      <w:r w:rsidR="00E60841">
        <w:rPr>
          <w:rFonts w:ascii="Times New Roman" w:hAnsi="Times New Roman"/>
          <w:sz w:val="24"/>
          <w:szCs w:val="24"/>
        </w:rPr>
        <w:t>_</w:t>
      </w:r>
      <w:r w:rsidR="00E60841" w:rsidRPr="00671B31">
        <w:rPr>
          <w:rFonts w:ascii="Times New Roman" w:hAnsi="Times New Roman"/>
          <w:sz w:val="24"/>
          <w:szCs w:val="24"/>
        </w:rPr>
        <w:t>)</w:t>
      </w:r>
      <w:r w:rsidR="00E60841">
        <w:rPr>
          <w:rFonts w:ascii="Times New Roman" w:hAnsi="Times New Roman"/>
          <w:sz w:val="24"/>
          <w:szCs w:val="24"/>
        </w:rPr>
        <w:t xml:space="preserve"> </w:t>
      </w:r>
      <w:r w:rsidR="00C1505E">
        <w:rPr>
          <w:rFonts w:ascii="Times New Roman" w:hAnsi="Times New Roman"/>
          <w:sz w:val="24"/>
          <w:szCs w:val="24"/>
          <w:lang w:bidi="ru-RU"/>
        </w:rPr>
        <w:t>рублей 00 коп</w:t>
      </w:r>
      <w:r w:rsidRPr="001B0C25">
        <w:rPr>
          <w:rFonts w:ascii="Times New Roman" w:hAnsi="Times New Roman"/>
          <w:sz w:val="24"/>
          <w:szCs w:val="24"/>
          <w:lang w:bidi="ru-RU"/>
        </w:rPr>
        <w:t>.</w:t>
      </w:r>
    </w:p>
    <w:p w:rsidR="001B0C25" w:rsidRPr="001B0C25" w:rsidRDefault="001B0C25" w:rsidP="001B0C25">
      <w:pPr>
        <w:widowControl w:val="0"/>
        <w:spacing w:after="0" w:line="264" w:lineRule="auto"/>
        <w:ind w:firstLine="62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lastRenderedPageBreak/>
        <w:t>Изменение стоимости оказанных услуг по инициативе Заказчика в случаях, не связанных с изменением объемов оказанных услуг, возможно по согласованию с Исполнителем только до начала оказания услуг.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142" w:firstLine="212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Сумма, указанная в п. 5.1, перечисляется Заказчиком Исполнителю: __% - в виде аванса в течение 10 (десяти) банковских дней с момента выставления счета после заключения Договора, __% - после подписания Сторонами акта сдачи-приемки оказанных услуг в течение 10 (десяти) банковских дней с момента выставления счета.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142" w:firstLine="212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Если в ходе выполнения Договора Заказчик заявит о намерении прекратить оказание услуг, либо обнаруживается невозможность или нецелесообразность продолжения оказания услуг, Заказчик оплачивает выполненный Договор на оказание услуг по фактически произведенным затратам с уровнем рентабельности, предусмотренным в цене на данные оказанные услуги.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142" w:firstLine="212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Все платежи по настоящему договору производятся Заказчиком на основании счетов Исполнителя.</w:t>
      </w:r>
    </w:p>
    <w:p w:rsidR="001B0C25" w:rsidRPr="001B0C25" w:rsidRDefault="001B0C25" w:rsidP="001B0C25">
      <w:pPr>
        <w:widowControl w:val="0"/>
        <w:tabs>
          <w:tab w:val="left" w:pos="1410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0"/>
        </w:tabs>
        <w:spacing w:after="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16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Условия конфиденциальности</w:t>
      </w:r>
      <w:bookmarkEnd w:id="3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К конфиденциальным сведениям относятся результаты, полученные в ходе оказания услуг. Указанные сведения предназначены исключительно для Сторон и не могут быть полностью (частично) переданы (опубликованы, разглашены) третьими лицами или использованы каким-либо иным способом с участием третьих лиц без согласия Сторон.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Стороны обязуются соблюдать режим конфиденциальности в отношении информации о содержании Договора и иной информации (научной, экономической, финансовой, технической или технологической информации), предоставляемой Сторонами друг другу в связи с исполнением Договора.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 течение срока действия Договора, а также в течение 3 (Трёх) лет после прекращения Договора Сторона, получившая от другой Стороны какую-либо информацию, связанную с исполнением Договора, обязана:</w:t>
      </w:r>
    </w:p>
    <w:p w:rsidR="001B0C25" w:rsidRPr="001B0C25" w:rsidRDefault="001B0C25" w:rsidP="001B0C25">
      <w:pPr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сохранять конфиденциальность такой информации;</w:t>
      </w:r>
    </w:p>
    <w:p w:rsidR="001B0C25" w:rsidRPr="001B0C25" w:rsidRDefault="001B0C25" w:rsidP="001B0C25">
      <w:pPr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не передавать такую информацию, являющуюся конфиденциальной, третьим лицам без предварительного письменного согласия другой Стороны;</w:t>
      </w:r>
    </w:p>
    <w:p w:rsidR="001B0C25" w:rsidRPr="001B0C25" w:rsidRDefault="001B0C25" w:rsidP="001B0C25">
      <w:pPr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не использовать предоставленную информацию в каких-либо целях, кроме как для исполнения своих обязательств по Договору.</w:t>
      </w:r>
    </w:p>
    <w:p w:rsidR="001B0C25" w:rsidRPr="001B0C25" w:rsidRDefault="001B0C25" w:rsidP="001B0C25">
      <w:pPr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0"/>
        </w:tabs>
        <w:spacing w:after="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18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Права и обязанности Сторон, связанные с использованием результатов интеллектуальной деятельности</w:t>
      </w:r>
      <w:bookmarkEnd w:id="4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06"/>
          <w:tab w:val="left" w:pos="1410"/>
        </w:tabs>
        <w:spacing w:after="0" w:line="264" w:lineRule="auto"/>
        <w:ind w:left="0" w:firstLine="35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 случае необходимости использования результата интеллектуальной деятельности при оказании услуг, Стороны должны заключить письменное соглашение о порядке его использовании.</w:t>
      </w:r>
    </w:p>
    <w:p w:rsidR="001B0C25" w:rsidRPr="001B0C25" w:rsidRDefault="001B0C25" w:rsidP="001B0C25">
      <w:pPr>
        <w:widowControl w:val="0"/>
        <w:tabs>
          <w:tab w:val="left" w:pos="1406"/>
          <w:tab w:val="left" w:pos="1410"/>
        </w:tabs>
        <w:spacing w:after="0" w:line="264" w:lineRule="auto"/>
        <w:ind w:firstLine="70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0"/>
        </w:tabs>
        <w:spacing w:after="0" w:line="264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20"/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Ответственность Сторон</w:t>
      </w:r>
      <w:bookmarkEnd w:id="5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0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Стороны за неисполнение или ненадлежащее исполнение обязательств по настоящему договору имеют право взыскать со Стороны, нарушившей обязательство, пеню (штраф, иную санкцию) в соответствии с действующим законодательством РФ.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399"/>
        </w:tabs>
        <w:spacing w:after="0" w:line="264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lastRenderedPageBreak/>
        <w:t xml:space="preserve">В случае просрочки исполнения заказчиком обязательства по оплате выполненного </w:t>
      </w: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Договора на оказание услуг Исполнитель вправе потребовать уплаты неустоек (штрафов, пеней) в размере 0,02 % от суммы, подлежащей оплате, за каждый день просрочки, начиная со дня, следующего за днем истечения установленного настоящим договором срока исполнения обязательства по оплате выполненного Договора.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proofErr w:type="gramStart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В случае просрочки исполнения Исполнителем обязательства по выполнению Договора, а также в иных случаях неисполнения или ненадлежащего исполнения Исполнителем обязательств, предусмотренных договором, Заказчик вправе потребовать уплаты неустоек (штрафов, пеней) в размере 0,02 % от суммы, подлежащей оплате, за каждый день просрочки, начиная со дня, следующего за днем истечения установленного настоящим договором срока исполнения обязательства по выполнению Договора.</w:t>
      </w:r>
      <w:proofErr w:type="gramEnd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Взыскание любых неустоек, штрафов, пени, процентов, предусмотренных законодательством РФ и настоящим договором за нарушение любого обязательства, вытекающего из настоящего договора, не освобождает Стороны от исполнения своих обязательств.</w:t>
      </w:r>
    </w:p>
    <w:p w:rsidR="001B0C25" w:rsidRPr="001B0C25" w:rsidRDefault="001B0C25" w:rsidP="001B0C25">
      <w:pPr>
        <w:widowControl w:val="0"/>
        <w:tabs>
          <w:tab w:val="left" w:pos="1415"/>
        </w:tabs>
        <w:spacing w:after="0" w:line="266" w:lineRule="auto"/>
        <w:ind w:left="720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5"/>
        </w:tabs>
        <w:spacing w:after="0" w:line="266" w:lineRule="auto"/>
        <w:jc w:val="center"/>
        <w:outlineLvl w:val="2"/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</w:pPr>
      <w:bookmarkStart w:id="6" w:name="bookmark22"/>
      <w:r w:rsidRPr="001B0C25"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  <w:t>Обстоятельства непреодолимой силы</w:t>
      </w:r>
      <w:bookmarkEnd w:id="6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proofErr w:type="gramStart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</w:t>
      </w:r>
      <w:proofErr w:type="gramEnd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proofErr w:type="gramStart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Сторона, для которой надлежащее исполнение обязательств оказалось невозможным,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действия, если только у Стороны имеется такая возможность, и обстоятельства непреодолимой силы не противодействуют такому уведомлению.</w:t>
      </w:r>
      <w:proofErr w:type="gramEnd"/>
    </w:p>
    <w:p w:rsidR="001B0C25" w:rsidRPr="001B0C25" w:rsidRDefault="001B0C25" w:rsidP="001B0C25">
      <w:pPr>
        <w:widowControl w:val="0"/>
        <w:tabs>
          <w:tab w:val="left" w:pos="1415"/>
        </w:tabs>
        <w:spacing w:after="0" w:line="266" w:lineRule="auto"/>
        <w:ind w:left="580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5"/>
        </w:tabs>
        <w:spacing w:after="0" w:line="266" w:lineRule="auto"/>
        <w:jc w:val="center"/>
        <w:outlineLvl w:val="2"/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</w:pPr>
      <w:bookmarkStart w:id="7" w:name="bookmark24"/>
      <w:r w:rsidRPr="001B0C25"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  <w:t>Срок действия Договора</w:t>
      </w:r>
      <w:bookmarkEnd w:id="7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Договор вступает в силу со дня его подписания Сторонами и действует до полного выполнения сторонами своих обязанностей.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 xml:space="preserve">Срок действия настоящего договора может быть продлен по взаимному согласию Сторон. 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180" w:line="266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Обязательства Сторон, не исполненные до даты истечения срока действия настоящего договора, указанного в п. 3.1 договора, подлежат исполнению в полном объеме.</w:t>
      </w: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5"/>
        </w:tabs>
        <w:spacing w:after="0" w:line="262" w:lineRule="auto"/>
        <w:jc w:val="center"/>
        <w:outlineLvl w:val="2"/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</w:pPr>
      <w:bookmarkStart w:id="8" w:name="bookmark26"/>
      <w:r w:rsidRPr="001B0C25"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  <w:t>Рассмотрение и разрешение споров</w:t>
      </w:r>
      <w:bookmarkEnd w:id="8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 xml:space="preserve">Все споры или разногласия, возникающие между Сторонами по настоящему </w:t>
      </w: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lastRenderedPageBreak/>
        <w:t>договору или в связи с ним, разрешаются путем переговоров между Сторонами.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Неурегулированные споры передаются на разрешение в Арбитражный суд города</w:t>
      </w:r>
      <w:proofErr w:type="gramStart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 xml:space="preserve"> С</w:t>
      </w:r>
      <w:proofErr w:type="gramEnd"/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анкт- Петербурга и Ленинградской области с соблюдением претензионного порядка урегулирования.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8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Стороны определяют следующий порядок претензионного урегулирования разногласий: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Претензия предъявляется в письменном виде и подписывается уполномоченным представителем Стороны по электронной почте, факсом и почтой заказным письмом с уведомлением о вручении претензии адресату, или лично под подпись уполномоченного представителя Стороны.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Сторона, получившая претензию, обязана сообщить заявителю о результатах рассмотрения претензии в течение 15 (пятнадцати) рабочих дней с момента ее получения.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Ответ на претензию дается в письменном виде и подписывается уполномоченным представителем Стороны по электронной почте, факсом и почтой заказным письмом с уведомлением о вручении претензии адресату, или лично под подпись уполномоченного представителя Стороны.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180" w:line="262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В случае полного или частичного отказа в удовлетворении претензии или неполучении ответа на претензию в срок, предусмотренный настоящим договором, заявитель вправе обратиться с иском в Арбитражный суд города Санкт-Петербурга и Ленинградской области.</w:t>
      </w:r>
    </w:p>
    <w:p w:rsidR="001B0C25" w:rsidRPr="001B0C25" w:rsidRDefault="001B0C25" w:rsidP="001B0C25">
      <w:pPr>
        <w:keepNext/>
        <w:keepLines/>
        <w:widowControl w:val="0"/>
        <w:numPr>
          <w:ilvl w:val="0"/>
          <w:numId w:val="11"/>
        </w:numPr>
        <w:tabs>
          <w:tab w:val="left" w:pos="1415"/>
        </w:tabs>
        <w:spacing w:after="0" w:line="264" w:lineRule="auto"/>
        <w:jc w:val="center"/>
        <w:outlineLvl w:val="2"/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</w:pPr>
      <w:bookmarkStart w:id="9" w:name="bookmark28"/>
      <w:r w:rsidRPr="001B0C25">
        <w:rPr>
          <w:rFonts w:ascii="Times New Roman" w:hAnsi="Times New Roman"/>
          <w:b/>
          <w:bCs/>
          <w:spacing w:val="-2"/>
          <w:sz w:val="24"/>
          <w:szCs w:val="24"/>
          <w:lang w:bidi="ru-RU"/>
        </w:rPr>
        <w:t>Заключительные положения</w:t>
      </w:r>
      <w:bookmarkEnd w:id="9"/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4" w:lineRule="auto"/>
        <w:ind w:left="0" w:firstLine="354"/>
        <w:jc w:val="both"/>
        <w:rPr>
          <w:rFonts w:ascii="Times New Roman" w:hAnsi="Times New Roman"/>
          <w:spacing w:val="-2"/>
          <w:sz w:val="24"/>
          <w:szCs w:val="24"/>
          <w:lang w:bidi="ru-RU"/>
        </w:rPr>
      </w:pPr>
      <w:r w:rsidRPr="001B0C25">
        <w:rPr>
          <w:rFonts w:ascii="Times New Roman" w:hAnsi="Times New Roman"/>
          <w:spacing w:val="-2"/>
          <w:sz w:val="24"/>
          <w:szCs w:val="24"/>
          <w:lang w:bidi="ru-RU"/>
        </w:rPr>
        <w:t>Настоящий договор составлен на русском языке в 2-х экземплярах, идентичных по содержанию и имеющих одинаковую юридическую силу по одному экземпляру для каждой из Сторон.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415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Любые изменения и дополнения к настоящему договору оформляются в письменном виде путем подписания Сторонами дополнительных соглашений к договору, которые являются его неотъемлемой частью и вступают в силу с момента их подписания уполномоченными представителями Сторон или в срок, указанный в соглашении.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653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Любое уведомление, которое одна Сторона направляет другой Стороне в соответствии с настоящим договором, направляется в письменной форме по электронной почте, факсом, а также почтой заказным письмом с уведомлением, или лично под подпись уполномоченного представителя Стороны.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653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Стороны обязаны в трехдневный срок письменно информировать друг друга об изменении своего места нахождения, юридического адреса,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653"/>
        </w:tabs>
        <w:spacing w:after="0" w:line="264" w:lineRule="auto"/>
        <w:ind w:left="0" w:firstLine="354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Во всем остальном, что не предусмотрено договором, Стороны руководствуются действующим законодательством РФ.</w:t>
      </w:r>
    </w:p>
    <w:p w:rsidR="001B0C25" w:rsidRPr="001B0C25" w:rsidRDefault="001B0C25" w:rsidP="001B0C25">
      <w:pPr>
        <w:widowControl w:val="0"/>
        <w:numPr>
          <w:ilvl w:val="1"/>
          <w:numId w:val="11"/>
        </w:numPr>
        <w:tabs>
          <w:tab w:val="left" w:pos="1653"/>
        </w:tabs>
        <w:spacing w:after="0" w:line="264" w:lineRule="auto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 xml:space="preserve">Неотъемлемой частью настоящего договора являются следующие приложения: </w:t>
      </w:r>
    </w:p>
    <w:p w:rsidR="001B0C25" w:rsidRPr="001B0C25" w:rsidRDefault="001B0C25" w:rsidP="001B0C25">
      <w:pPr>
        <w:widowControl w:val="0"/>
        <w:tabs>
          <w:tab w:val="left" w:pos="1653"/>
        </w:tabs>
        <w:spacing w:after="0" w:line="264" w:lineRule="auto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- Техническое задание;</w:t>
      </w:r>
    </w:p>
    <w:p w:rsidR="001B0C25" w:rsidRPr="001B0C25" w:rsidRDefault="001B0C25" w:rsidP="001B0C25">
      <w:pPr>
        <w:widowControl w:val="0"/>
        <w:spacing w:after="0" w:line="264" w:lineRule="auto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- Календарный план;</w:t>
      </w:r>
    </w:p>
    <w:p w:rsidR="001B0C25" w:rsidRPr="001B0C25" w:rsidRDefault="001B0C25" w:rsidP="001B0C25">
      <w:pPr>
        <w:widowControl w:val="0"/>
        <w:spacing w:after="0" w:line="264" w:lineRule="auto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- Смета на оказание услуг.</w:t>
      </w:r>
    </w:p>
    <w:p w:rsidR="001B0C25" w:rsidRPr="001B0C25" w:rsidRDefault="001B0C25" w:rsidP="001B0C25">
      <w:pPr>
        <w:autoSpaceDE w:val="0"/>
        <w:autoSpaceDN w:val="0"/>
        <w:adjustRightInd w:val="0"/>
        <w:spacing w:after="0" w:line="22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12.7. Стороны договорились использовать при переписке по электронной почте следующие адреса контактных лиц:</w:t>
      </w:r>
    </w:p>
    <w:p w:rsidR="001B0C25" w:rsidRPr="001B0C25" w:rsidRDefault="001B0C25" w:rsidP="001B0C25">
      <w:pPr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Со стороны Заказчика: ______________, тел. ________, </w:t>
      </w:r>
      <w:r w:rsidRPr="001B0C25">
        <w:rPr>
          <w:rFonts w:ascii="Times New Roman" w:eastAsiaTheme="minorHAnsi" w:hAnsi="Times New Roman"/>
          <w:sz w:val="24"/>
          <w:szCs w:val="24"/>
          <w:lang w:val="en-US" w:eastAsia="en-US"/>
        </w:rPr>
        <w:t>e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B0C25">
        <w:rPr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: __________</w:t>
      </w:r>
    </w:p>
    <w:p w:rsidR="001B0C25" w:rsidRPr="001B0C25" w:rsidRDefault="001B0C25" w:rsidP="001B0C25">
      <w:pPr>
        <w:widowControl w:val="0"/>
        <w:tabs>
          <w:tab w:val="left" w:pos="1653"/>
        </w:tabs>
        <w:spacing w:after="0" w:line="251" w:lineRule="auto"/>
        <w:ind w:left="428" w:right="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 стороны Исполнителя: _____________________, начальник отдела сопровождения договорной научной деятельности У</w:t>
      </w:r>
      <w:r w:rsidR="00A662A4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правления научных исследований, </w:t>
      </w:r>
      <w:proofErr w:type="spellStart"/>
      <w:r w:rsidR="00A662A4">
        <w:rPr>
          <w:rFonts w:ascii="Times New Roman" w:eastAsiaTheme="minorHAnsi" w:hAnsi="Times New Roman"/>
          <w:sz w:val="24"/>
          <w:szCs w:val="24"/>
          <w:lang w:eastAsia="en-US"/>
        </w:rPr>
        <w:t>тел.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proofErr w:type="spellEnd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e-mail:</w:t>
      </w:r>
      <w:r w:rsidR="00A662A4">
        <w:rPr>
          <w:rFonts w:ascii="Times New Roman" w:eastAsiaTheme="minorHAnsi" w:hAnsi="Times New Roman"/>
          <w:sz w:val="24"/>
          <w:szCs w:val="24"/>
          <w:lang w:eastAsia="en-US"/>
        </w:rPr>
        <w:t>_________и</w:t>
      </w:r>
      <w:proofErr w:type="spellEnd"/>
      <w:r w:rsidR="00A662A4">
        <w:rPr>
          <w:rFonts w:ascii="Times New Roman" w:eastAsiaTheme="minorHAnsi" w:hAnsi="Times New Roman"/>
          <w:sz w:val="24"/>
          <w:szCs w:val="24"/>
          <w:lang w:eastAsia="en-US"/>
        </w:rPr>
        <w:t xml:space="preserve"> руководитель работ -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___________, тел.__________, </w:t>
      </w:r>
      <w:r w:rsidRPr="001B0C25">
        <w:rPr>
          <w:rFonts w:ascii="Times New Roman" w:eastAsiaTheme="minorHAnsi" w:hAnsi="Times New Roman"/>
          <w:sz w:val="24"/>
          <w:szCs w:val="24"/>
          <w:lang w:val="en-US" w:eastAsia="en-US"/>
        </w:rPr>
        <w:t>e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B0C25">
        <w:rPr>
          <w:rFonts w:ascii="Times New Roman" w:eastAsiaTheme="minorHAnsi" w:hAnsi="Times New Roman"/>
          <w:sz w:val="24"/>
          <w:szCs w:val="24"/>
          <w:lang w:val="en-US" w:eastAsia="en-US"/>
        </w:rPr>
        <w:t>mail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: __________.</w:t>
      </w:r>
    </w:p>
    <w:p w:rsidR="001B0C25" w:rsidRPr="001B0C25" w:rsidRDefault="001B0C25" w:rsidP="001B0C25">
      <w:pPr>
        <w:widowControl w:val="0"/>
        <w:tabs>
          <w:tab w:val="left" w:pos="1653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tabs>
          <w:tab w:val="left" w:pos="1653"/>
        </w:tabs>
        <w:spacing w:after="0" w:line="264" w:lineRule="auto"/>
        <w:ind w:left="540"/>
        <w:jc w:val="center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eastAsiaTheme="minorHAnsi" w:hAnsi="Times New Roman"/>
          <w:b/>
          <w:sz w:val="24"/>
          <w:szCs w:val="24"/>
          <w:lang w:eastAsia="en-US"/>
        </w:rPr>
        <w:t>13. Адреса, банковские реквизиты и подписи Сторон</w:t>
      </w:r>
    </w:p>
    <w:p w:rsidR="001B0C25" w:rsidRPr="001B0C25" w:rsidRDefault="001B0C25" w:rsidP="001B0C25">
      <w:pPr>
        <w:widowControl w:val="0"/>
        <w:tabs>
          <w:tab w:val="left" w:pos="1653"/>
        </w:tabs>
        <w:spacing w:after="0" w:line="264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tabs>
          <w:tab w:val="left" w:pos="1653"/>
        </w:tabs>
        <w:spacing w:after="0" w:line="264" w:lineRule="auto"/>
        <w:ind w:left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423"/>
        <w:gridCol w:w="4766"/>
      </w:tblGrid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«ЗАКАЗЧИК»</w:t>
            </w:r>
          </w:p>
        </w:tc>
        <w:tc>
          <w:tcPr>
            <w:tcW w:w="4766" w:type="dxa"/>
          </w:tcPr>
          <w:p w:rsidR="001B0C25" w:rsidRPr="001B0C25" w:rsidRDefault="001B0C25" w:rsidP="001B0C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«ИСПОЛНИТЕЛЬ»</w:t>
            </w:r>
          </w:p>
        </w:tc>
      </w:tr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</w:t>
            </w:r>
          </w:p>
          <w:p w:rsidR="001B0C25" w:rsidRPr="001B0C25" w:rsidRDefault="001B0C25" w:rsidP="001B0C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Юридический адрес: 199034, Санкт-Петербург, </w:t>
            </w:r>
            <w:proofErr w:type="gramStart"/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Университетская</w:t>
            </w:r>
            <w:proofErr w:type="gramEnd"/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наб., 7/9</w:t>
            </w:r>
          </w:p>
        </w:tc>
      </w:tr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ИНН 7801002274       КПП 780101001</w:t>
            </w:r>
          </w:p>
        </w:tc>
      </w:tr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tabs>
                <w:tab w:val="left" w:pos="3402"/>
                <w:tab w:val="left" w:pos="737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keepNext/>
              <w:keepLines/>
              <w:spacing w:after="0" w:line="240" w:lineRule="auto"/>
              <w:outlineLvl w:val="5"/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Банковские реквизиты: УФК по </w:t>
            </w:r>
            <w:proofErr w:type="gramStart"/>
            <w:r w:rsidRPr="001B0C25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1B0C25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. Санкт-Петербургу (СПбГУ,  л/с  20726У03820)</w:t>
            </w:r>
          </w:p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C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0C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C25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B0C25">
              <w:rPr>
                <w:rFonts w:ascii="Times New Roman" w:hAnsi="Times New Roman"/>
                <w:sz w:val="24"/>
                <w:szCs w:val="24"/>
              </w:rPr>
              <w:t xml:space="preserve"> 03214643000000017200</w:t>
            </w:r>
          </w:p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</w:p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Корреспондентский счет: 40102810945370000005</w:t>
            </w:r>
          </w:p>
        </w:tc>
      </w:tr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БИК 014030106</w:t>
            </w:r>
          </w:p>
        </w:tc>
      </w:tr>
      <w:tr w:rsidR="001B0C25" w:rsidRPr="001B0C25" w:rsidTr="00BB1511">
        <w:trPr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103 78 0000 60 89</w:t>
            </w:r>
          </w:p>
        </w:tc>
      </w:tr>
      <w:tr w:rsidR="001B0C25" w:rsidRPr="001B0C25" w:rsidTr="00BB1511">
        <w:trPr>
          <w:trHeight w:val="2368"/>
          <w:jc w:val="center"/>
        </w:trPr>
        <w:tc>
          <w:tcPr>
            <w:tcW w:w="4423" w:type="dxa"/>
          </w:tcPr>
          <w:p w:rsidR="001B0C25" w:rsidRPr="001B0C25" w:rsidRDefault="001B0C25" w:rsidP="001B0C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1B0C25" w:rsidP="001B0C25">
            <w:pPr>
              <w:autoSpaceDE w:val="0"/>
              <w:autoSpaceDN w:val="0"/>
              <w:adjustRightInd w:val="0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1B0C25" w:rsidP="001B0C25">
            <w:pPr>
              <w:autoSpaceDE w:val="0"/>
              <w:autoSpaceDN w:val="0"/>
              <w:adjustRightInd w:val="0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Default="001B0C25" w:rsidP="001B0C25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B1511" w:rsidRPr="001B0C25" w:rsidRDefault="00BB1511" w:rsidP="00BB1511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1B0C25" w:rsidRPr="001B0C25" w:rsidRDefault="001B0C25" w:rsidP="001B0C25">
            <w:pPr>
              <w:tabs>
                <w:tab w:val="left" w:pos="1320"/>
                <w:tab w:val="right" w:pos="4570"/>
              </w:tabs>
              <w:autoSpaceDE w:val="0"/>
              <w:autoSpaceDN w:val="0"/>
              <w:adjustRightInd w:val="0"/>
              <w:ind w:right="142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ОКПО 020 68 516</w:t>
            </w: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403 07 000</w:t>
            </w: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ОКВЭД 85.22 и ОКВЭД 72.1</w:t>
            </w: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Проректор по научной работе</w:t>
            </w: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1B0C25" w:rsidP="001B0C25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 С.В. </w:t>
            </w:r>
            <w:proofErr w:type="spellStart"/>
            <w:r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Микушев</w:t>
            </w:r>
            <w:proofErr w:type="spellEnd"/>
          </w:p>
        </w:tc>
      </w:tr>
    </w:tbl>
    <w:p w:rsidR="001B0C25" w:rsidRPr="001B0C25" w:rsidRDefault="001B0C25" w:rsidP="001B0C25">
      <w:pPr>
        <w:widowControl w:val="0"/>
        <w:spacing w:after="40" w:line="360" w:lineRule="auto"/>
        <w:ind w:left="5840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40" w:line="360" w:lineRule="auto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40" w:line="360" w:lineRule="auto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40" w:line="360" w:lineRule="auto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B0C25">
        <w:rPr>
          <w:rFonts w:ascii="Times New Roman" w:hAnsi="Times New Roman"/>
          <w:snapToGrid w:val="0"/>
          <w:sz w:val="24"/>
          <w:szCs w:val="24"/>
        </w:rPr>
        <w:t>Приложение №1</w:t>
      </w:r>
    </w:p>
    <w:p w:rsidR="001B0C25" w:rsidRPr="0000604D" w:rsidRDefault="001B0C25" w:rsidP="001B0C25">
      <w:pPr>
        <w:widowControl w:val="0"/>
        <w:spacing w:after="0" w:line="240" w:lineRule="atLeast"/>
        <w:ind w:left="5245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604D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к договору № ____от____ 20__ года</w:t>
      </w:r>
    </w:p>
    <w:p w:rsidR="001B0C25" w:rsidRPr="0000604D" w:rsidRDefault="001B0C25" w:rsidP="001B0C25">
      <w:pPr>
        <w:widowControl w:val="0"/>
        <w:spacing w:after="0" w:line="240" w:lineRule="atLeast"/>
        <w:ind w:left="5245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36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lastRenderedPageBreak/>
        <w:t xml:space="preserve">         «ЗАКАЗЧИК»                                                                             «ИСПОЛНИТЕЛЬ</w:t>
      </w:r>
      <w:r w:rsidRPr="001B0C25">
        <w:rPr>
          <w:rFonts w:ascii="Times New Roman" w:hAnsi="Times New Roman"/>
          <w:snapToGrid w:val="0"/>
          <w:sz w:val="24"/>
          <w:szCs w:val="24"/>
        </w:rPr>
        <w:t>»</w:t>
      </w:r>
      <w:r w:rsidRPr="001B0C25">
        <w:rPr>
          <w:rFonts w:ascii="Times New Roman" w:hAnsi="Times New Roman"/>
          <w:sz w:val="24"/>
          <w:szCs w:val="24"/>
        </w:rPr>
        <w:t xml:space="preserve">          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Проректор по научной работе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__________________</w:t>
      </w:r>
      <w:r w:rsidRPr="001B0C25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</w:t>
      </w:r>
      <w:r w:rsidRPr="001B0C25">
        <w:rPr>
          <w:rFonts w:ascii="Times New Roman" w:hAnsi="Times New Roman"/>
          <w:sz w:val="24"/>
          <w:szCs w:val="24"/>
        </w:rPr>
        <w:t xml:space="preserve">__________________ С.В. </w:t>
      </w:r>
      <w:proofErr w:type="spellStart"/>
      <w:r w:rsidRPr="001B0C25">
        <w:rPr>
          <w:rFonts w:ascii="Times New Roman" w:hAnsi="Times New Roman"/>
          <w:sz w:val="24"/>
          <w:szCs w:val="24"/>
        </w:rPr>
        <w:t>Микушев</w:t>
      </w:r>
      <w:proofErr w:type="spellEnd"/>
    </w:p>
    <w:p w:rsidR="001B0C25" w:rsidRPr="001B0C25" w:rsidRDefault="001B0C25" w:rsidP="001B0C25">
      <w:pPr>
        <w:widowControl w:val="0"/>
        <w:spacing w:after="0" w:line="36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36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36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5962DC" w:rsidRDefault="001B0C25" w:rsidP="001B0C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ТЕХНИЧЕСКОЕ ЗАДАНИЕ</w:t>
      </w:r>
      <w:r w:rsidRPr="001B0C25">
        <w:rPr>
          <w:rFonts w:ascii="Times New Roman" w:hAnsi="Times New Roman"/>
          <w:sz w:val="24"/>
          <w:szCs w:val="24"/>
          <w:lang w:bidi="ru-RU"/>
        </w:rPr>
        <w:br/>
        <w:t>на оказание услуг по договору:</w:t>
      </w:r>
    </w:p>
    <w:p w:rsidR="001B0C25" w:rsidRPr="001B0C25" w:rsidRDefault="005962DC" w:rsidP="001B0C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«__________________________________________»</w:t>
      </w:r>
      <w:r w:rsidR="001B0C25" w:rsidRPr="001B0C25">
        <w:rPr>
          <w:rFonts w:ascii="Times New Roman" w:hAnsi="Times New Roman"/>
          <w:sz w:val="24"/>
          <w:szCs w:val="24"/>
          <w:lang w:bidi="ru-RU"/>
        </w:rPr>
        <w:br/>
      </w:r>
    </w:p>
    <w:p w:rsidR="001B0C25" w:rsidRPr="001B0C25" w:rsidRDefault="001B0C25" w:rsidP="001B0C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numPr>
          <w:ilvl w:val="0"/>
          <w:numId w:val="9"/>
        </w:numPr>
        <w:tabs>
          <w:tab w:val="left" w:pos="1045"/>
        </w:tabs>
        <w:spacing w:after="0" w:line="338" w:lineRule="auto"/>
        <w:ind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Основание для оказания услуг</w:t>
      </w:r>
    </w:p>
    <w:p w:rsidR="001B0C25" w:rsidRPr="001B0C25" w:rsidRDefault="001B0C25" w:rsidP="001B0C25">
      <w:pPr>
        <w:widowControl w:val="0"/>
        <w:numPr>
          <w:ilvl w:val="0"/>
          <w:numId w:val="9"/>
        </w:numPr>
        <w:tabs>
          <w:tab w:val="left" w:pos="1059"/>
        </w:tabs>
        <w:spacing w:after="0" w:line="338" w:lineRule="auto"/>
        <w:ind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Цели и задачи оказания услуг:</w:t>
      </w:r>
    </w:p>
    <w:p w:rsidR="001B0C25" w:rsidRPr="001B0C25" w:rsidRDefault="001B0C25" w:rsidP="001B0C25">
      <w:pPr>
        <w:widowControl w:val="0"/>
        <w:numPr>
          <w:ilvl w:val="0"/>
          <w:numId w:val="9"/>
        </w:numPr>
        <w:tabs>
          <w:tab w:val="left" w:pos="1038"/>
        </w:tabs>
        <w:spacing w:after="0" w:line="338" w:lineRule="auto"/>
        <w:ind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Требования к оказанию услуг</w:t>
      </w:r>
    </w:p>
    <w:p w:rsidR="001B0C25" w:rsidRPr="001B0C25" w:rsidRDefault="001B0C25" w:rsidP="001B0C25">
      <w:pPr>
        <w:widowControl w:val="0"/>
        <w:numPr>
          <w:ilvl w:val="0"/>
          <w:numId w:val="9"/>
        </w:numPr>
        <w:tabs>
          <w:tab w:val="left" w:pos="1091"/>
        </w:tabs>
        <w:spacing w:after="0"/>
        <w:ind w:firstLine="700"/>
        <w:jc w:val="both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>Отчетная документация.</w:t>
      </w:r>
    </w:p>
    <w:p w:rsidR="001B0C25" w:rsidRPr="001B0C25" w:rsidRDefault="001B0C25" w:rsidP="001B0C25">
      <w:pPr>
        <w:widowControl w:val="0"/>
        <w:tabs>
          <w:tab w:val="left" w:pos="1303"/>
        </w:tabs>
        <w:spacing w:after="460"/>
        <w:ind w:left="700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1B0C25" w:rsidRPr="001B0C25" w:rsidRDefault="001B0C25" w:rsidP="001B0C25">
      <w:pPr>
        <w:widowControl w:val="0"/>
        <w:tabs>
          <w:tab w:val="left" w:pos="1303"/>
        </w:tabs>
        <w:spacing w:after="460"/>
        <w:ind w:left="700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1B0C25" w:rsidRDefault="001B0C25" w:rsidP="001B0C25">
      <w:pPr>
        <w:widowControl w:val="0"/>
        <w:tabs>
          <w:tab w:val="left" w:pos="1303"/>
        </w:tabs>
        <w:spacing w:after="460"/>
        <w:ind w:left="700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1B0C25" w:rsidRDefault="001B0C25" w:rsidP="001B0C25">
      <w:pPr>
        <w:widowControl w:val="0"/>
        <w:tabs>
          <w:tab w:val="left" w:pos="1303"/>
        </w:tabs>
        <w:spacing w:after="460"/>
        <w:ind w:left="700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p w:rsidR="001B0C25" w:rsidRPr="001B0C25" w:rsidRDefault="001B0C25" w:rsidP="001B0C25">
      <w:pPr>
        <w:widowControl w:val="0"/>
        <w:tabs>
          <w:tab w:val="left" w:pos="1303"/>
        </w:tabs>
        <w:spacing w:after="460"/>
        <w:ind w:left="700"/>
        <w:jc w:val="both"/>
        <w:rPr>
          <w:rFonts w:ascii="Times New Roman" w:hAnsi="Times New Roman"/>
          <w:sz w:val="24"/>
          <w:szCs w:val="24"/>
          <w:lang w:val="en-US" w:bidi="ru-RU"/>
        </w:rPr>
      </w:pPr>
    </w:p>
    <w:tbl>
      <w:tblPr>
        <w:tblStyle w:val="2"/>
        <w:tblW w:w="7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4"/>
        <w:gridCol w:w="4763"/>
      </w:tblGrid>
      <w:tr w:rsidR="001B0C25" w:rsidRPr="001B0C25" w:rsidTr="00627299">
        <w:tc>
          <w:tcPr>
            <w:tcW w:w="3238" w:type="pct"/>
          </w:tcPr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  <w:r w:rsidRPr="001B0C25">
              <w:rPr>
                <w:rFonts w:ascii="Times New Roman" w:hAnsi="Times New Roman"/>
              </w:rPr>
              <w:t>От Исполнителя:</w:t>
            </w:r>
          </w:p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  <w:r w:rsidRPr="001B0C25">
              <w:rPr>
                <w:rFonts w:ascii="Times New Roman" w:hAnsi="Times New Roman"/>
              </w:rPr>
              <w:t>______________________</w:t>
            </w:r>
          </w:p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</w:p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  <w:r w:rsidRPr="001B0C25">
              <w:rPr>
                <w:rFonts w:ascii="Times New Roman" w:hAnsi="Times New Roman"/>
              </w:rPr>
              <w:t>«___»_________________202</w:t>
            </w:r>
            <w:r>
              <w:rPr>
                <w:rFonts w:ascii="Times New Roman" w:hAnsi="Times New Roman"/>
                <w:lang w:val="en-US"/>
              </w:rPr>
              <w:t>_</w:t>
            </w:r>
            <w:r w:rsidRPr="001B0C25">
              <w:rPr>
                <w:rFonts w:ascii="Times New Roman" w:hAnsi="Times New Roman"/>
              </w:rPr>
              <w:t xml:space="preserve"> г.</w:t>
            </w:r>
          </w:p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2" w:type="pct"/>
          </w:tcPr>
          <w:p w:rsidR="001B0C25" w:rsidRPr="001B0C25" w:rsidRDefault="001B0C25" w:rsidP="001B0C25">
            <w:pPr>
              <w:tabs>
                <w:tab w:val="left" w:pos="1303"/>
              </w:tabs>
              <w:autoSpaceDE w:val="0"/>
              <w:autoSpaceDN w:val="0"/>
              <w:adjustRightInd w:val="0"/>
              <w:spacing w:line="26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1B0C25" w:rsidRPr="001B0C25" w:rsidRDefault="001B0C25" w:rsidP="001B0C25">
      <w:pPr>
        <w:widowControl w:val="0"/>
        <w:tabs>
          <w:tab w:val="left" w:pos="1303"/>
        </w:tabs>
        <w:spacing w:after="460" w:line="338" w:lineRule="auto"/>
        <w:ind w:left="70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tabs>
          <w:tab w:val="left" w:pos="4978"/>
        </w:tabs>
        <w:spacing w:after="0" w:line="338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1B0C25">
        <w:rPr>
          <w:rFonts w:ascii="Times New Roman" w:hAnsi="Times New Roman"/>
          <w:snapToGrid w:val="0"/>
          <w:sz w:val="24"/>
          <w:szCs w:val="24"/>
        </w:rPr>
        <w:t>Приложение №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2</w:t>
      </w:r>
    </w:p>
    <w:p w:rsidR="001B0C25" w:rsidRDefault="001B0C25" w:rsidP="001B0C25">
      <w:pPr>
        <w:widowControl w:val="0"/>
        <w:spacing w:after="0" w:line="240" w:lineRule="atLeast"/>
        <w:ind w:left="5245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</w:t>
      </w: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к договору № ____от____ 20__ года</w:t>
      </w:r>
    </w:p>
    <w:p w:rsidR="001B0C25" w:rsidRPr="001B0C25" w:rsidRDefault="001B0C25" w:rsidP="001B0C2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1B0C25" w:rsidRPr="001B0C25" w:rsidRDefault="001B0C25" w:rsidP="001B0C25">
      <w:pPr>
        <w:widowControl w:val="0"/>
        <w:spacing w:after="0" w:line="240" w:lineRule="auto"/>
        <w:ind w:left="6663"/>
        <w:rPr>
          <w:rFonts w:ascii="Times New Roman" w:hAnsi="Times New Roman"/>
          <w:bCs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ind w:left="6663"/>
        <w:rPr>
          <w:rFonts w:ascii="Times New Roman" w:hAnsi="Times New Roman"/>
          <w:bCs/>
          <w:sz w:val="24"/>
          <w:szCs w:val="24"/>
          <w:lang w:bidi="ru-RU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ЗАКАЗЧИК»                                                                                       «ИСПОЛНИТЕЛЬ</w:t>
      </w:r>
      <w:r w:rsidRPr="001B0C25">
        <w:rPr>
          <w:rFonts w:ascii="Times New Roman" w:hAnsi="Times New Roman"/>
          <w:snapToGrid w:val="0"/>
          <w:sz w:val="24"/>
          <w:szCs w:val="24"/>
        </w:rPr>
        <w:t>»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Проректор по научной работе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widowControl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                                              __________________ С.В. </w:t>
      </w:r>
      <w:proofErr w:type="spellStart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Микушев</w:t>
      </w:r>
      <w:proofErr w:type="spellEnd"/>
    </w:p>
    <w:p w:rsidR="001B0C25" w:rsidRPr="001B0C25" w:rsidRDefault="001B0C25" w:rsidP="001B0C2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b/>
          <w:bCs/>
          <w:sz w:val="24"/>
          <w:szCs w:val="24"/>
          <w:lang w:bidi="ru-RU"/>
        </w:rPr>
        <w:t>Календарный план</w:t>
      </w:r>
    </w:p>
    <w:p w:rsidR="001B0C25" w:rsidRDefault="001B0C25" w:rsidP="001B0C25">
      <w:pPr>
        <w:widowControl w:val="0"/>
        <w:spacing w:after="14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B0C25">
        <w:rPr>
          <w:rFonts w:ascii="Times New Roman" w:hAnsi="Times New Roman"/>
          <w:sz w:val="24"/>
          <w:szCs w:val="24"/>
          <w:lang w:bidi="ru-RU"/>
        </w:rPr>
        <w:t xml:space="preserve">на оказание </w:t>
      </w:r>
      <w:r w:rsidR="005962DC">
        <w:rPr>
          <w:rFonts w:ascii="Times New Roman" w:hAnsi="Times New Roman"/>
          <w:sz w:val="24"/>
          <w:szCs w:val="24"/>
          <w:lang w:bidi="ru-RU"/>
        </w:rPr>
        <w:t>услуг по договору:</w:t>
      </w:r>
    </w:p>
    <w:p w:rsidR="005962DC" w:rsidRPr="001B0C25" w:rsidRDefault="005962DC" w:rsidP="001B0C25">
      <w:pPr>
        <w:widowControl w:val="0"/>
        <w:spacing w:after="140" w:line="36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«____________________________________»</w:t>
      </w:r>
    </w:p>
    <w:tbl>
      <w:tblPr>
        <w:tblOverlap w:val="never"/>
        <w:tblW w:w="90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3425"/>
        <w:gridCol w:w="2149"/>
        <w:gridCol w:w="1282"/>
        <w:gridCol w:w="1381"/>
      </w:tblGrid>
      <w:tr w:rsidR="001B0C25" w:rsidRPr="001B0C25" w:rsidTr="005962DC">
        <w:trPr>
          <w:trHeight w:hRule="exact"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№ п.</w:t>
            </w:r>
          </w:p>
          <w:p w:rsidR="001B0C25" w:rsidRPr="001B0C25" w:rsidRDefault="001B0C25" w:rsidP="001B0C25">
            <w:pPr>
              <w:widowControl w:val="0"/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п.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Содержание оказания услуг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Выдаваемая продукция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40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Сроки выполнения</w:t>
            </w:r>
          </w:p>
        </w:tc>
      </w:tr>
      <w:tr w:rsidR="001B0C25" w:rsidRPr="001B0C25" w:rsidTr="005962DC">
        <w:trPr>
          <w:trHeight w:hRule="exact" w:val="567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Окончание</w:t>
            </w:r>
          </w:p>
        </w:tc>
      </w:tr>
      <w:tr w:rsidR="001B0C25" w:rsidRPr="001B0C25" w:rsidTr="005962DC">
        <w:trPr>
          <w:trHeight w:hRule="exact" w:val="87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B0C25" w:rsidRPr="001B0C25" w:rsidTr="005962DC">
        <w:trPr>
          <w:trHeight w:hRule="exact" w:val="87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B0C25" w:rsidRPr="001B0C25" w:rsidTr="005962DC">
        <w:trPr>
          <w:trHeight w:hRule="exact" w:val="87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B0C25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C25" w:rsidRPr="001B0C25" w:rsidRDefault="001B0C25" w:rsidP="001B0C25">
            <w:pPr>
              <w:widowControl w:val="0"/>
              <w:spacing w:after="0"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57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C25" w:rsidRPr="001B0C25" w:rsidRDefault="001B0C25" w:rsidP="001B0C25">
            <w:pPr>
              <w:widowControl w:val="0"/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1B0C25" w:rsidRPr="001B0C25" w:rsidRDefault="001B0C25" w:rsidP="001B0C25">
      <w:pPr>
        <w:widowControl w:val="0"/>
        <w:spacing w:after="0" w:line="1" w:lineRule="exac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1" w:lineRule="exac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Ind w:w="5111" w:type="dxa"/>
        <w:tblLayout w:type="fixed"/>
        <w:tblLook w:val="0000"/>
      </w:tblPr>
      <w:tblGrid>
        <w:gridCol w:w="4966"/>
      </w:tblGrid>
      <w:tr w:rsidR="001B0C25" w:rsidRPr="001B0C25" w:rsidTr="00627299">
        <w:tc>
          <w:tcPr>
            <w:tcW w:w="4966" w:type="dxa"/>
          </w:tcPr>
          <w:p w:rsidR="001B0C25" w:rsidRPr="001B0C25" w:rsidRDefault="001B0C25" w:rsidP="001B0C25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</w:pPr>
            <w:r w:rsidRPr="001B0C25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Руководитель </w:t>
            </w:r>
          </w:p>
          <w:p w:rsidR="001B0C25" w:rsidRPr="001B0C25" w:rsidRDefault="001B0C25" w:rsidP="001B0C25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/>
                <w:color w:val="243F60" w:themeColor="accent1" w:themeShade="7F"/>
                <w:sz w:val="24"/>
                <w:szCs w:val="24"/>
                <w:lang w:eastAsia="en-US"/>
              </w:rPr>
            </w:pPr>
          </w:p>
        </w:tc>
      </w:tr>
      <w:tr w:rsidR="001B0C25" w:rsidRPr="001B0C25" w:rsidTr="00627299">
        <w:trPr>
          <w:trHeight w:val="685"/>
        </w:trPr>
        <w:tc>
          <w:tcPr>
            <w:tcW w:w="4966" w:type="dxa"/>
          </w:tcPr>
          <w:p w:rsidR="001B0C25" w:rsidRPr="001B0C25" w:rsidRDefault="001B0C25" w:rsidP="001B0C25">
            <w:pPr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B0C25" w:rsidRPr="001B0C25" w:rsidRDefault="00A841E9" w:rsidP="001B0C25">
            <w:pPr>
              <w:ind w:right="142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</w:t>
            </w:r>
            <w:r w:rsidR="001B0C25" w:rsidRPr="001B0C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 </w:t>
            </w:r>
          </w:p>
        </w:tc>
      </w:tr>
    </w:tbl>
    <w:p w:rsidR="001B0C25" w:rsidRPr="001B0C25" w:rsidRDefault="001B0C25" w:rsidP="001B0C25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B0C25" w:rsidRPr="001B0C25" w:rsidRDefault="001B0C25" w:rsidP="001B0C25">
      <w:pPr>
        <w:widowControl w:val="0"/>
        <w:tabs>
          <w:tab w:val="left" w:pos="1701"/>
        </w:tabs>
        <w:spacing w:after="240" w:line="36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B0C25" w:rsidRPr="001B0C25" w:rsidRDefault="001B0C25" w:rsidP="001B0C25">
      <w:pPr>
        <w:rPr>
          <w:rFonts w:ascii="Times New Roman" w:hAnsi="Times New Roman"/>
          <w:snapToGrid w:val="0"/>
          <w:sz w:val="24"/>
          <w:szCs w:val="24"/>
        </w:rPr>
      </w:pPr>
      <w:r w:rsidRPr="001B0C25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1B0C25" w:rsidRPr="001B0C25" w:rsidRDefault="001B0C25" w:rsidP="001B0C2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B0C25">
        <w:rPr>
          <w:rFonts w:ascii="Times New Roman" w:hAnsi="Times New Roman"/>
          <w:snapToGrid w:val="0"/>
          <w:sz w:val="24"/>
          <w:szCs w:val="24"/>
        </w:rPr>
        <w:lastRenderedPageBreak/>
        <w:t>Приложение №3</w:t>
      </w:r>
    </w:p>
    <w:p w:rsidR="001B0C25" w:rsidRPr="001B0C25" w:rsidRDefault="001B0C25" w:rsidP="001B0C2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B0C25">
        <w:rPr>
          <w:rFonts w:ascii="Times New Roman" w:hAnsi="Times New Roman"/>
          <w:snapToGrid w:val="0"/>
          <w:sz w:val="24"/>
          <w:szCs w:val="24"/>
        </w:rPr>
        <w:t>к договору № _____________ от ____ 20__ года</w:t>
      </w:r>
    </w:p>
    <w:p w:rsidR="007D6507" w:rsidRDefault="007D6507" w:rsidP="001B0C2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B0C25" w:rsidRPr="001B0C25" w:rsidRDefault="001B0C25" w:rsidP="001B0C2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0C25">
        <w:rPr>
          <w:rFonts w:ascii="Times New Roman" w:hAnsi="Times New Roman"/>
          <w:b/>
          <w:sz w:val="24"/>
          <w:szCs w:val="24"/>
        </w:rPr>
        <w:t>СМЕТА</w:t>
      </w:r>
    </w:p>
    <w:p w:rsidR="001B0C25" w:rsidRDefault="001B0C25" w:rsidP="001B0C2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 xml:space="preserve">на </w:t>
      </w:r>
      <w:r w:rsidR="00AA5864">
        <w:rPr>
          <w:rFonts w:ascii="Times New Roman" w:hAnsi="Times New Roman"/>
          <w:sz w:val="24"/>
          <w:szCs w:val="24"/>
        </w:rPr>
        <w:t>оказание услуг по договору:</w:t>
      </w:r>
    </w:p>
    <w:p w:rsidR="00AA5864" w:rsidRPr="001B0C25" w:rsidRDefault="00AA5864" w:rsidP="001B0C2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«______________________________________»</w:t>
      </w:r>
    </w:p>
    <w:p w:rsidR="001B0C25" w:rsidRPr="001B0C25" w:rsidRDefault="001B0C25" w:rsidP="001B0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50"/>
        <w:gridCol w:w="5528"/>
        <w:gridCol w:w="2410"/>
      </w:tblGrid>
      <w:tr w:rsidR="001B0C25" w:rsidRPr="001B0C25" w:rsidTr="005962DC">
        <w:trPr>
          <w:trHeight w:val="355"/>
        </w:trPr>
        <w:tc>
          <w:tcPr>
            <w:tcW w:w="568" w:type="dxa"/>
            <w:vAlign w:val="center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5528" w:type="dxa"/>
            <w:vAlign w:val="center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Заработная плата (выплаты исполнителям)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rPr>
          <w:trHeight w:val="293"/>
        </w:trPr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2410" w:type="dxa"/>
          </w:tcPr>
          <w:p w:rsidR="001B0C25" w:rsidRPr="001B0C25" w:rsidRDefault="001B0C25" w:rsidP="005962DC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 (30,2%)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Прочие работы, услуги, из них:</w:t>
            </w:r>
          </w:p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- оплата научно-исследовательских, опытно-конструкторских и технологических работ сторонним организациям</w:t>
            </w:r>
          </w:p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 xml:space="preserve">- оплата по договорам гражданско-правового характера 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28" w:type="dxa"/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 (приобретение и модернизация оборудования и предметов длительного пользования)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исследований в Научном парке СПбГУ, </w:t>
            </w:r>
            <w:r w:rsidRPr="001B0C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1B0C2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Заработная плата (оплата за проведение исследований)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основных средств  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НДС (20%)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nil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 xml:space="preserve">Накладные расходы ФПНР 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25" w:rsidRPr="001B0C25" w:rsidTr="005962DC">
        <w:trPr>
          <w:trHeight w:val="101"/>
        </w:trPr>
        <w:tc>
          <w:tcPr>
            <w:tcW w:w="568" w:type="dxa"/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B0C25" w:rsidRPr="001B0C25" w:rsidRDefault="001B0C25" w:rsidP="001B0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1B0C25" w:rsidRPr="001B0C25" w:rsidRDefault="001B0C25" w:rsidP="001B0C25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C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C25" w:rsidRPr="001B0C25" w:rsidRDefault="001B0C25" w:rsidP="001B0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6" w:type="dxa"/>
        <w:tblInd w:w="5134" w:type="dxa"/>
        <w:tblLayout w:type="fixed"/>
        <w:tblLook w:val="0000"/>
      </w:tblPr>
      <w:tblGrid>
        <w:gridCol w:w="4966"/>
      </w:tblGrid>
      <w:tr w:rsidR="001B0C25" w:rsidRPr="001B0C25" w:rsidTr="00627299">
        <w:tc>
          <w:tcPr>
            <w:tcW w:w="4966" w:type="dxa"/>
          </w:tcPr>
          <w:p w:rsidR="001B0C25" w:rsidRPr="001B0C25" w:rsidRDefault="001B0C25" w:rsidP="001B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>«ЗАКАЗЧИК»                                                                                       «ИСПОЛНИТЕЛЬ</w:t>
      </w:r>
      <w:r w:rsidRPr="001B0C25">
        <w:rPr>
          <w:rFonts w:ascii="Times New Roman" w:hAnsi="Times New Roman"/>
          <w:snapToGrid w:val="0"/>
          <w:sz w:val="24"/>
          <w:szCs w:val="24"/>
        </w:rPr>
        <w:t>»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Проректор по научной работе</w:t>
      </w: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25" w:rsidRPr="001B0C25" w:rsidRDefault="001B0C25" w:rsidP="001B0C25">
      <w:pPr>
        <w:tabs>
          <w:tab w:val="left" w:pos="91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FE4" w:rsidRPr="00D816E1" w:rsidRDefault="001B0C25" w:rsidP="00D816E1">
      <w:pPr>
        <w:jc w:val="right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                                            __________________ С.В. </w:t>
      </w:r>
      <w:proofErr w:type="spellStart"/>
      <w:r w:rsidRPr="001B0C25">
        <w:rPr>
          <w:rFonts w:ascii="Times New Roman" w:eastAsiaTheme="minorHAnsi" w:hAnsi="Times New Roman"/>
          <w:sz w:val="24"/>
          <w:szCs w:val="24"/>
          <w:lang w:eastAsia="en-US"/>
        </w:rPr>
        <w:t>Микушев</w:t>
      </w:r>
      <w:proofErr w:type="spellEnd"/>
    </w:p>
    <w:sectPr w:rsidR="006B6FE4" w:rsidRPr="00D816E1" w:rsidSect="0068153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B9" w:rsidRDefault="003D7DB9">
      <w:pPr>
        <w:spacing w:after="0" w:line="240" w:lineRule="auto"/>
      </w:pPr>
      <w:r>
        <w:separator/>
      </w:r>
    </w:p>
  </w:endnote>
  <w:endnote w:type="continuationSeparator" w:id="0">
    <w:p w:rsidR="003D7DB9" w:rsidRDefault="003D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B9" w:rsidRDefault="003D7DB9">
      <w:pPr>
        <w:spacing w:after="0" w:line="240" w:lineRule="auto"/>
      </w:pPr>
      <w:r>
        <w:separator/>
      </w:r>
    </w:p>
  </w:footnote>
  <w:footnote w:type="continuationSeparator" w:id="0">
    <w:p w:rsidR="003D7DB9" w:rsidRDefault="003D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9" w:rsidRPr="00675E97" w:rsidRDefault="00054884" w:rsidP="009D765A">
    <w:pPr>
      <w:pStyle w:val="a3"/>
      <w:jc w:val="center"/>
      <w:rPr>
        <w:rFonts w:ascii="Times New Roman" w:hAnsi="Times New Roman"/>
        <w:lang w:val="en-US"/>
      </w:rPr>
    </w:pPr>
    <w:r w:rsidRPr="00675E97">
      <w:rPr>
        <w:rFonts w:ascii="Times New Roman" w:hAnsi="Times New Roman"/>
      </w:rPr>
      <w:fldChar w:fldCharType="begin"/>
    </w:r>
    <w:r w:rsidR="00627299" w:rsidRPr="00675E97">
      <w:rPr>
        <w:rFonts w:ascii="Times New Roman" w:hAnsi="Times New Roman"/>
      </w:rPr>
      <w:instrText>PAGE   \* MERGEFORMAT</w:instrText>
    </w:r>
    <w:r w:rsidRPr="00675E97">
      <w:rPr>
        <w:rFonts w:ascii="Times New Roman" w:hAnsi="Times New Roman"/>
      </w:rPr>
      <w:fldChar w:fldCharType="separate"/>
    </w:r>
    <w:r w:rsidR="00D816E1">
      <w:rPr>
        <w:rFonts w:ascii="Times New Roman" w:hAnsi="Times New Roman"/>
        <w:noProof/>
      </w:rPr>
      <w:t>3</w:t>
    </w:r>
    <w:r w:rsidRPr="00675E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54884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76F"/>
    <w:rsid w:val="003C4A3D"/>
    <w:rsid w:val="003D7DB9"/>
    <w:rsid w:val="003E3975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6D38"/>
    <w:rsid w:val="00594985"/>
    <w:rsid w:val="005962DC"/>
    <w:rsid w:val="005A28EC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C49A4"/>
    <w:rsid w:val="007D3A42"/>
    <w:rsid w:val="007D6507"/>
    <w:rsid w:val="007F0C35"/>
    <w:rsid w:val="007F11F1"/>
    <w:rsid w:val="007F50DE"/>
    <w:rsid w:val="0080424F"/>
    <w:rsid w:val="00813011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68F5"/>
    <w:rsid w:val="00B17B46"/>
    <w:rsid w:val="00B22E16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16E1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3519-B12D-46B4-B1EC-CF348573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2022-07-13T08:01:00Z</dcterms:modified>
</cp:coreProperties>
</file>